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66" w:rsidRPr="00267BEC" w:rsidRDefault="00427E66" w:rsidP="00C6242F">
      <w:pPr>
        <w:spacing w:after="0" w:line="240" w:lineRule="auto"/>
        <w:ind w:left="1094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№ </w:t>
      </w:r>
      <w:r w:rsidR="005674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</w:p>
    <w:p w:rsidR="00427E66" w:rsidRPr="00777862" w:rsidRDefault="00317111" w:rsidP="00427E6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протоколу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2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МГС</w:t>
      </w:r>
      <w:r w:rsidR="00427E66" w:rsidRPr="007778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587B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2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</w:t>
      </w:r>
      <w:r w:rsidR="005B5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-202</w:t>
      </w:r>
      <w:r w:rsidR="00656F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27E66" w:rsidRDefault="00427E66" w:rsidP="00427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52CEE" w:rsidRPr="00922E48" w:rsidRDefault="00A4527E" w:rsidP="00D55E41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Информация о ходе реализации </w:t>
      </w:r>
      <w:r w:rsidR="004604D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разработки документов по межгосударственной стандартизации в области метрологического обеспечения добычи и учета энергоресурсов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922E48" w:rsidRPr="00922E4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(жидкостей и газов)</w:t>
      </w:r>
      <w:r w:rsidR="005D09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52C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(актуализация на 2021–2023 годы)</w:t>
      </w:r>
    </w:p>
    <w:tbl>
      <w:tblPr>
        <w:tblW w:w="5000" w:type="pct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5369"/>
        <w:gridCol w:w="2410"/>
        <w:gridCol w:w="1701"/>
        <w:gridCol w:w="2835"/>
        <w:gridCol w:w="2511"/>
      </w:tblGrid>
      <w:tr w:rsidR="00227A95" w:rsidRPr="009302E4" w:rsidTr="00824DD7">
        <w:trPr>
          <w:trHeight w:val="51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C7280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№ </w:t>
            </w:r>
            <w:r w:rsidRPr="00EC728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br/>
              <w:t xml:space="preserve">п/п 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Наименование нормативных документов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Окончание разработки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7918CC" w:rsidRDefault="00F23F07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Примечание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Уровнемеры промышленного применения.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3F4A92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3F4A92" w:rsidRPr="003F4A9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3F4A92" w:rsidRPr="003F4A92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8.321-2013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274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ВНИИР </w:t>
            </w:r>
            <w:r w:rsidR="00E27432" w:rsidRPr="00E274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76570C" w:rsidRPr="00A813E6" w:rsidRDefault="003F4A92" w:rsidP="009B2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B3391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6-2017)</w:t>
            </w:r>
          </w:p>
        </w:tc>
      </w:tr>
      <w:tr w:rsidR="00227A95" w:rsidRPr="009302E4" w:rsidTr="00824DD7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ГСИ. Автоцистерны для жидких нефтепродуктов. Методика поверки</w:t>
            </w:r>
            <w:r w:rsidR="00A11642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053A16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224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Изменение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52224" w:rsidRPr="00053A1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052224" w:rsidRPr="0005222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ГОСТ 8.600-2011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31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314F2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.3.035-2017)</w:t>
            </w:r>
          </w:p>
        </w:tc>
      </w:tr>
      <w:tr w:rsidR="00227A95" w:rsidRPr="009302E4" w:rsidTr="00824DD7">
        <w:trPr>
          <w:trHeight w:val="1284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Мерники металлические эталонные. Методика поверки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13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213126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8.400-2013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9D2A18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7D15D6" w:rsidP="001B6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Проект отклонен</w:t>
            </w:r>
            <w:r w:rsidR="00992CBF" w:rsidRPr="00A813E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 голосовании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АИС МГС</w:t>
            </w:r>
            <w:r w:rsidR="00053A16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0E9E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25E1E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Планируется </w:t>
            </w:r>
            <w:r w:rsidR="00F80389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</w:t>
            </w:r>
            <w:r w:rsidR="00267BEC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</w:t>
            </w:r>
            <w:r w:rsidR="00F80389" w:rsidRPr="00A556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национального стандарта</w:t>
            </w:r>
            <w:r w:rsidR="00224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.3.025-2017)</w:t>
            </w:r>
          </w:p>
        </w:tc>
      </w:tr>
      <w:tr w:rsidR="00227A95" w:rsidRPr="009302E4" w:rsidTr="00686469">
        <w:trPr>
          <w:cantSplit/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Счетчики холодной и горячей воды. Определение интервала между поверками</w:t>
            </w:r>
            <w:r w:rsidR="00A11642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РМГ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3F07" w:rsidRPr="00E543B5" w:rsidRDefault="00F23F07" w:rsidP="00227A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A813E6" w:rsidRDefault="009B29FA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АИС МГС на стадии в набор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="003C36DC"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.3.017-2019)</w:t>
            </w:r>
          </w:p>
        </w:tc>
      </w:tr>
      <w:tr w:rsidR="00E35153" w:rsidRPr="009302E4" w:rsidTr="00E752E1">
        <w:trPr>
          <w:trHeight w:val="1027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E35153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D745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</w:t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Счетчики жидкости камерные. Методы и средства поверки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227A95" w:rsidRDefault="00333EEA" w:rsidP="00CE5B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Пересмотр </w:t>
            </w:r>
            <w:r w:rsidR="00CE5B4E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ГОСТ 8.451-81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3333"/>
                <w:kern w:val="24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333EEA" w:rsidP="00227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E543B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E54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Pr="00E543B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35153" w:rsidRPr="00E543B5" w:rsidRDefault="00656F6B" w:rsidP="003C3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АИС МГС на стадии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 разработки стандарта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(шифр темы 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.3.001-2022</w:t>
            </w:r>
            <w:r w:rsidRPr="00A81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Метрологическое обеспечение учета нефти при ее транспортировке по системе магистральных нефт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епродуктов. Основные положения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E06A95" w:rsidP="00E06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исключен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а из Программы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61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-м заседании МГС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Системы измерений количества и показателей качества нефти и нефтепродуктов. Об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щие требования по эксплуатации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99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ООО «НИИ </w:t>
            </w:r>
            <w:proofErr w:type="spellStart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Транснефть</w:t>
            </w:r>
            <w:proofErr w:type="spellEnd"/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E06A95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исключена из Программы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61-м заседании МГС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ГСИ. Количество сжиженного природного газа. 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Статистические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E06A95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исключена из Программы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61-м заседании МГС</w:t>
            </w:r>
          </w:p>
        </w:tc>
      </w:tr>
      <w:tr w:rsidR="00227A95" w:rsidRPr="009302E4" w:rsidTr="00224E86">
        <w:trPr>
          <w:trHeight w:val="1236"/>
        </w:trPr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ГСИ. Количество сжиженного природного газа</w:t>
            </w:r>
            <w:r w:rsidR="00333EEA">
              <w:rPr>
                <w:rFonts w:ascii="Times New Roman" w:eastAsia="Times New Roman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 Динамические методы измерений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Разработка ГОСТ на базе ГОСТ Р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23F07" w:rsidRPr="00227A95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7A95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824DD7" w:rsidRDefault="00F23F07" w:rsidP="00227A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Российская Федерация, </w:t>
            </w:r>
            <w:r w:rsidRPr="00824DD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br/>
            </w:r>
            <w:r w:rsidR="00E27432" w:rsidRPr="00824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ВНИИР </w:t>
            </w:r>
            <w:r w:rsidR="00E27432" w:rsidRPr="00824D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– филиал ФГУП «ВНИИМ им. Д.И. Менделеева»</w:t>
            </w:r>
          </w:p>
        </w:tc>
        <w:tc>
          <w:tcPr>
            <w:tcW w:w="2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23F07" w:rsidRPr="00EC44FC" w:rsidRDefault="00E06A95" w:rsidP="00094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Тема исключена из Программы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br/>
              <w:t>61-м заседании МГС</w:t>
            </w:r>
            <w:bookmarkStart w:id="0" w:name="_GoBack"/>
            <w:bookmarkEnd w:id="0"/>
          </w:p>
        </w:tc>
      </w:tr>
    </w:tbl>
    <w:p w:rsidR="007918CC" w:rsidRDefault="007918CC" w:rsidP="007918CC">
      <w:pPr>
        <w:rPr>
          <w:rFonts w:ascii="Times New Roman" w:hAnsi="Times New Roman" w:cs="Times New Roman"/>
          <w:sz w:val="24"/>
          <w:szCs w:val="24"/>
        </w:rPr>
      </w:pPr>
    </w:p>
    <w:sectPr w:rsidR="007918CC" w:rsidSect="00B52CEE">
      <w:footerReference w:type="default" r:id="rId8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A48" w:rsidRDefault="000E5A48" w:rsidP="00777862">
      <w:pPr>
        <w:spacing w:after="0" w:line="240" w:lineRule="auto"/>
      </w:pPr>
      <w:r>
        <w:separator/>
      </w:r>
    </w:p>
  </w:endnote>
  <w:endnote w:type="continuationSeparator" w:id="0">
    <w:p w:rsidR="000E5A48" w:rsidRDefault="000E5A48" w:rsidP="00777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52230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77862" w:rsidRPr="00777862" w:rsidRDefault="00777862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778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778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6A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778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77862" w:rsidRDefault="0077786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A48" w:rsidRDefault="000E5A48" w:rsidP="00777862">
      <w:pPr>
        <w:spacing w:after="0" w:line="240" w:lineRule="auto"/>
      </w:pPr>
      <w:r>
        <w:separator/>
      </w:r>
    </w:p>
  </w:footnote>
  <w:footnote w:type="continuationSeparator" w:id="0">
    <w:p w:rsidR="000E5A48" w:rsidRDefault="000E5A48" w:rsidP="00777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816CE"/>
    <w:multiLevelType w:val="hybridMultilevel"/>
    <w:tmpl w:val="3FB0C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CC"/>
    <w:rsid w:val="00030E9E"/>
    <w:rsid w:val="000454B4"/>
    <w:rsid w:val="00052224"/>
    <w:rsid w:val="00053A16"/>
    <w:rsid w:val="00086B99"/>
    <w:rsid w:val="00090761"/>
    <w:rsid w:val="00094D87"/>
    <w:rsid w:val="000B594A"/>
    <w:rsid w:val="000E2CC1"/>
    <w:rsid w:val="000E5A48"/>
    <w:rsid w:val="00193911"/>
    <w:rsid w:val="001A2AAE"/>
    <w:rsid w:val="001B641F"/>
    <w:rsid w:val="001E0C44"/>
    <w:rsid w:val="001F2CF7"/>
    <w:rsid w:val="00213126"/>
    <w:rsid w:val="00224E86"/>
    <w:rsid w:val="00227A95"/>
    <w:rsid w:val="00267BEC"/>
    <w:rsid w:val="002A783F"/>
    <w:rsid w:val="002B7343"/>
    <w:rsid w:val="002C2C00"/>
    <w:rsid w:val="002C4A3E"/>
    <w:rsid w:val="002C71D5"/>
    <w:rsid w:val="00314BD2"/>
    <w:rsid w:val="00317111"/>
    <w:rsid w:val="003314F2"/>
    <w:rsid w:val="00333EEA"/>
    <w:rsid w:val="00366E73"/>
    <w:rsid w:val="00380AAC"/>
    <w:rsid w:val="00393643"/>
    <w:rsid w:val="003A3531"/>
    <w:rsid w:val="003B0857"/>
    <w:rsid w:val="003C36DC"/>
    <w:rsid w:val="003D25C3"/>
    <w:rsid w:val="003F1FA2"/>
    <w:rsid w:val="003F4A92"/>
    <w:rsid w:val="003F6B33"/>
    <w:rsid w:val="00403C40"/>
    <w:rsid w:val="00427E66"/>
    <w:rsid w:val="004604D3"/>
    <w:rsid w:val="004861DA"/>
    <w:rsid w:val="00496D8F"/>
    <w:rsid w:val="004E63AB"/>
    <w:rsid w:val="004F6538"/>
    <w:rsid w:val="005004DB"/>
    <w:rsid w:val="00521AB2"/>
    <w:rsid w:val="00525E1E"/>
    <w:rsid w:val="00526023"/>
    <w:rsid w:val="0054795C"/>
    <w:rsid w:val="0056018A"/>
    <w:rsid w:val="00561172"/>
    <w:rsid w:val="005674C8"/>
    <w:rsid w:val="00584484"/>
    <w:rsid w:val="00587BD8"/>
    <w:rsid w:val="005B5E9D"/>
    <w:rsid w:val="005C36E0"/>
    <w:rsid w:val="005D09C3"/>
    <w:rsid w:val="0062081D"/>
    <w:rsid w:val="00641EB9"/>
    <w:rsid w:val="00656F6B"/>
    <w:rsid w:val="00685713"/>
    <w:rsid w:val="00686469"/>
    <w:rsid w:val="00694DDD"/>
    <w:rsid w:val="00696A44"/>
    <w:rsid w:val="006C6B95"/>
    <w:rsid w:val="006D406B"/>
    <w:rsid w:val="006F22E6"/>
    <w:rsid w:val="0070526E"/>
    <w:rsid w:val="00705888"/>
    <w:rsid w:val="0070694A"/>
    <w:rsid w:val="007254C1"/>
    <w:rsid w:val="0072697A"/>
    <w:rsid w:val="00730B54"/>
    <w:rsid w:val="007557DA"/>
    <w:rsid w:val="0076570C"/>
    <w:rsid w:val="00775738"/>
    <w:rsid w:val="00777862"/>
    <w:rsid w:val="00783DB0"/>
    <w:rsid w:val="007918CC"/>
    <w:rsid w:val="007A2452"/>
    <w:rsid w:val="007B7F13"/>
    <w:rsid w:val="007C710B"/>
    <w:rsid w:val="007D15D6"/>
    <w:rsid w:val="007F5631"/>
    <w:rsid w:val="008014EA"/>
    <w:rsid w:val="008153FC"/>
    <w:rsid w:val="00824DD7"/>
    <w:rsid w:val="008B0540"/>
    <w:rsid w:val="008B3391"/>
    <w:rsid w:val="008C06A7"/>
    <w:rsid w:val="008C6B99"/>
    <w:rsid w:val="008D0630"/>
    <w:rsid w:val="00901D54"/>
    <w:rsid w:val="00922E48"/>
    <w:rsid w:val="00944917"/>
    <w:rsid w:val="0096016B"/>
    <w:rsid w:val="00992CBF"/>
    <w:rsid w:val="0099723D"/>
    <w:rsid w:val="009B1A74"/>
    <w:rsid w:val="009B29FA"/>
    <w:rsid w:val="009D2A18"/>
    <w:rsid w:val="009E4E0A"/>
    <w:rsid w:val="00A11642"/>
    <w:rsid w:val="00A11C60"/>
    <w:rsid w:val="00A14CA2"/>
    <w:rsid w:val="00A31564"/>
    <w:rsid w:val="00A4527E"/>
    <w:rsid w:val="00A5565A"/>
    <w:rsid w:val="00A73F4C"/>
    <w:rsid w:val="00A813E6"/>
    <w:rsid w:val="00A92FB3"/>
    <w:rsid w:val="00AC579A"/>
    <w:rsid w:val="00B272F5"/>
    <w:rsid w:val="00B468AA"/>
    <w:rsid w:val="00B52CEE"/>
    <w:rsid w:val="00BE5F73"/>
    <w:rsid w:val="00C43A64"/>
    <w:rsid w:val="00C6242F"/>
    <w:rsid w:val="00C677CA"/>
    <w:rsid w:val="00C7309C"/>
    <w:rsid w:val="00C92B7D"/>
    <w:rsid w:val="00C95D3C"/>
    <w:rsid w:val="00CE4BD6"/>
    <w:rsid w:val="00CE5B4E"/>
    <w:rsid w:val="00D04AD3"/>
    <w:rsid w:val="00D41190"/>
    <w:rsid w:val="00D55E41"/>
    <w:rsid w:val="00D7451D"/>
    <w:rsid w:val="00D80BF8"/>
    <w:rsid w:val="00D9048A"/>
    <w:rsid w:val="00DB28E4"/>
    <w:rsid w:val="00DE1575"/>
    <w:rsid w:val="00DE71CE"/>
    <w:rsid w:val="00DF0D80"/>
    <w:rsid w:val="00E04C10"/>
    <w:rsid w:val="00E06A95"/>
    <w:rsid w:val="00E27432"/>
    <w:rsid w:val="00E27D59"/>
    <w:rsid w:val="00E35153"/>
    <w:rsid w:val="00E543B5"/>
    <w:rsid w:val="00E752E1"/>
    <w:rsid w:val="00E84360"/>
    <w:rsid w:val="00E8450E"/>
    <w:rsid w:val="00EB3640"/>
    <w:rsid w:val="00EC44FC"/>
    <w:rsid w:val="00EC648A"/>
    <w:rsid w:val="00EC7280"/>
    <w:rsid w:val="00ED0BC1"/>
    <w:rsid w:val="00EF1272"/>
    <w:rsid w:val="00EF5D3F"/>
    <w:rsid w:val="00F23F07"/>
    <w:rsid w:val="00F32D0E"/>
    <w:rsid w:val="00F80389"/>
    <w:rsid w:val="00FB66B9"/>
    <w:rsid w:val="00FC2BCD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AEF79-AC5A-4F60-B0F7-EC700FC21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8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8C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C728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77862"/>
  </w:style>
  <w:style w:type="paragraph" w:styleId="a8">
    <w:name w:val="footer"/>
    <w:basedOn w:val="a"/>
    <w:link w:val="a9"/>
    <w:uiPriority w:val="99"/>
    <w:unhideWhenUsed/>
    <w:rsid w:val="00777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778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F7C33-5CB6-45CE-9BC1-F38661979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Ольга</dc:creator>
  <cp:keywords/>
  <dc:description/>
  <cp:lastModifiedBy>Сергей Дроздов</cp:lastModifiedBy>
  <cp:revision>14</cp:revision>
  <cp:lastPrinted>2019-10-18T06:01:00Z</cp:lastPrinted>
  <dcterms:created xsi:type="dcterms:W3CDTF">2022-06-01T12:39:00Z</dcterms:created>
  <dcterms:modified xsi:type="dcterms:W3CDTF">2022-07-04T09:12:00Z</dcterms:modified>
</cp:coreProperties>
</file>